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461" w:rsidRPr="00AE5218" w:rsidRDefault="00B96461" w:rsidP="00B96461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E5218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3 do S</w:t>
      </w:r>
      <w:r w:rsidRPr="00AE5218">
        <w:rPr>
          <w:rFonts w:ascii="Times New Roman" w:hAnsi="Times New Roman" w:cs="Times New Roman"/>
          <w:sz w:val="24"/>
          <w:szCs w:val="24"/>
        </w:rPr>
        <w:t>WZ</w:t>
      </w:r>
    </w:p>
    <w:p w:rsidR="00B96461" w:rsidRPr="00F630DB" w:rsidRDefault="00B96461" w:rsidP="00B96461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Gmina Lubień Kujawski </w:t>
      </w:r>
    </w:p>
    <w:p w:rsidR="00B96461" w:rsidRPr="00F630DB" w:rsidRDefault="00B96461" w:rsidP="00B96461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ul. Wojska Polskiego 29 </w:t>
      </w:r>
    </w:p>
    <w:p w:rsidR="00B96461" w:rsidRDefault="00B96461" w:rsidP="00B96461">
      <w:pPr>
        <w:autoSpaceDE w:val="0"/>
        <w:autoSpaceDN w:val="0"/>
        <w:adjustRightInd w:val="0"/>
        <w:spacing w:after="480" w:line="240" w:lineRule="auto"/>
        <w:ind w:firstLine="0"/>
        <w:jc w:val="left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87-840 Lubień Kujawski </w:t>
      </w:r>
    </w:p>
    <w:p w:rsidR="00B96461" w:rsidRPr="00B96461" w:rsidRDefault="00B96461" w:rsidP="00B96461">
      <w:pPr>
        <w:spacing w:after="120"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96461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B96461" w:rsidRPr="00B96461" w:rsidRDefault="00B96461" w:rsidP="00B9646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96461" w:rsidRPr="00B96461" w:rsidRDefault="00B96461" w:rsidP="00B96461">
      <w:pPr>
        <w:spacing w:after="120" w:line="240" w:lineRule="auto"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B96461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B96461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B96461">
        <w:rPr>
          <w:rFonts w:ascii="Times New Roman" w:hAnsi="Times New Roman" w:cs="Times New Roman"/>
          <w:i/>
          <w:sz w:val="20"/>
          <w:szCs w:val="20"/>
        </w:rPr>
        <w:t>)</w:t>
      </w:r>
    </w:p>
    <w:p w:rsidR="00B96461" w:rsidRPr="00B96461" w:rsidRDefault="00B96461" w:rsidP="00B96461">
      <w:pPr>
        <w:spacing w:after="120"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B96461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B96461" w:rsidRPr="00B96461" w:rsidRDefault="00B96461" w:rsidP="00B9646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B96461" w:rsidRPr="00B96461" w:rsidRDefault="00B96461" w:rsidP="00B96461">
      <w:pPr>
        <w:spacing w:after="120"/>
        <w:ind w:firstLine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96461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:rsidR="00B96461" w:rsidRDefault="00B96461" w:rsidP="00B96461">
      <w:pPr>
        <w:autoSpaceDE w:val="0"/>
        <w:autoSpaceDN w:val="0"/>
        <w:adjustRightInd w:val="0"/>
        <w:spacing w:after="12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OŚWIADCZENIE WYKONAWCY</w:t>
      </w:r>
    </w:p>
    <w:p w:rsidR="00B96461" w:rsidRPr="00B96461" w:rsidRDefault="00B96461" w:rsidP="00B96461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461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125</w:t>
      </w:r>
      <w:r w:rsidRPr="00B96461">
        <w:rPr>
          <w:rFonts w:ascii="Times New Roman" w:hAnsi="Times New Roman" w:cs="Times New Roman"/>
          <w:b/>
          <w:sz w:val="24"/>
          <w:szCs w:val="24"/>
        </w:rPr>
        <w:t xml:space="preserve"> ust. 1 ustawy z dnia </w:t>
      </w:r>
      <w:r>
        <w:rPr>
          <w:rFonts w:ascii="Times New Roman" w:hAnsi="Times New Roman" w:cs="Times New Roman"/>
          <w:b/>
          <w:sz w:val="24"/>
          <w:szCs w:val="24"/>
        </w:rPr>
        <w:t>11 września 2019</w:t>
      </w:r>
      <w:r w:rsidRPr="00B96461"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:rsidR="00B96461" w:rsidRDefault="00B96461" w:rsidP="00B96461">
      <w:pPr>
        <w:spacing w:after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461">
        <w:rPr>
          <w:rFonts w:ascii="Times New Roman" w:hAnsi="Times New Roman" w:cs="Times New Roman"/>
          <w:b/>
          <w:sz w:val="24"/>
          <w:szCs w:val="24"/>
        </w:rPr>
        <w:t xml:space="preserve"> Prawo zamówień publicznych (dalej jako: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96461" w:rsidRDefault="00B96461" w:rsidP="00B96461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>Na potrzeby postępowania o udz</w:t>
      </w:r>
      <w:r>
        <w:rPr>
          <w:rFonts w:ascii="Times New Roman" w:hAnsi="Times New Roman" w:cs="Times New Roman"/>
          <w:sz w:val="24"/>
          <w:szCs w:val="24"/>
        </w:rPr>
        <w:t xml:space="preserve">ielenie zamówienia publicznego </w:t>
      </w:r>
      <w:r w:rsidRPr="00B96461">
        <w:rPr>
          <w:rFonts w:ascii="Times New Roman" w:hAnsi="Times New Roman" w:cs="Times New Roman"/>
          <w:sz w:val="24"/>
          <w:szCs w:val="24"/>
        </w:rPr>
        <w:t>pn.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96461">
        <w:rPr>
          <w:rFonts w:ascii="Times New Roman" w:hAnsi="Times New Roman" w:cs="Times New Roman"/>
          <w:sz w:val="24"/>
          <w:szCs w:val="24"/>
        </w:rPr>
        <w:t xml:space="preserve"> </w:t>
      </w:r>
      <w:r w:rsidRPr="00B96461">
        <w:rPr>
          <w:rFonts w:ascii="Times New Roman" w:eastAsia="Times New Roman" w:hAnsi="Times New Roman" w:cs="Times New Roman"/>
          <w:b/>
          <w:color w:val="000000"/>
          <w:spacing w:val="-4"/>
          <w:kern w:val="24"/>
          <w:sz w:val="24"/>
          <w:szCs w:val="24"/>
          <w:lang w:eastAsia="pl-PL"/>
        </w:rPr>
        <w:t>„</w:t>
      </w:r>
      <w:r w:rsidR="007F2CD7" w:rsidRPr="007F2CD7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 xml:space="preserve">Budowa </w:t>
      </w:r>
      <w:bookmarkStart w:id="0" w:name="_Hlk89427166"/>
      <w:r w:rsidR="007F2CD7" w:rsidRPr="007F2CD7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sieci wodociągowej i kanalizacyjnej</w:t>
      </w:r>
      <w:bookmarkEnd w:id="0"/>
      <w:r w:rsidR="007F2CD7" w:rsidRPr="007F2CD7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 xml:space="preserve"> w Lubieniu Kujawskim</w:t>
      </w:r>
      <w:bookmarkStart w:id="1" w:name="_GoBack"/>
      <w:bookmarkEnd w:id="1"/>
      <w:r w:rsidRPr="00B96461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”</w:t>
      </w:r>
      <w:r w:rsidRPr="00B96461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B96461">
        <w:rPr>
          <w:rFonts w:ascii="Times New Roman" w:hAnsi="Times New Roman" w:cs="Times New Roman"/>
          <w:sz w:val="24"/>
          <w:szCs w:val="24"/>
        </w:rPr>
        <w:t xml:space="preserve">- prowadzonego przez </w:t>
      </w:r>
      <w:r w:rsidRPr="00B96461">
        <w:rPr>
          <w:rFonts w:ascii="Times New Roman" w:hAnsi="Times New Roman" w:cs="Times New Roman"/>
          <w:b/>
          <w:sz w:val="24"/>
          <w:szCs w:val="24"/>
        </w:rPr>
        <w:t>Gminę Lubień Kujawski,</w:t>
      </w:r>
      <w:r w:rsidRPr="00B96461">
        <w:rPr>
          <w:rFonts w:ascii="Times New Roman" w:hAnsi="Times New Roman" w:cs="Times New Roman"/>
          <w:sz w:val="24"/>
          <w:szCs w:val="24"/>
        </w:rPr>
        <w:t xml:space="preserve">  oświadczam, że nie podlegam wykluczeniu z postępowania na podstawie art. 108 ust. 1 ustawy </w:t>
      </w:r>
      <w:proofErr w:type="spellStart"/>
      <w:r w:rsidRPr="00B9646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96461">
        <w:rPr>
          <w:rFonts w:ascii="Times New Roman" w:hAnsi="Times New Roman" w:cs="Times New Roman"/>
          <w:sz w:val="24"/>
          <w:szCs w:val="24"/>
        </w:rPr>
        <w:t>.</w:t>
      </w: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0"/>
          <w:szCs w:val="20"/>
        </w:rPr>
      </w:pPr>
      <w:r w:rsidRPr="00B96461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96461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96461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0"/>
          <w:szCs w:val="20"/>
        </w:rPr>
      </w:pPr>
      <w:r w:rsidRPr="00B96461">
        <w:rPr>
          <w:rFonts w:ascii="Times New Roman" w:hAnsi="Times New Roman" w:cs="Times New Roman"/>
          <w:sz w:val="20"/>
          <w:szCs w:val="20"/>
        </w:rPr>
        <w:tab/>
      </w:r>
      <w:r w:rsidRPr="00B96461">
        <w:rPr>
          <w:rFonts w:ascii="Times New Roman" w:hAnsi="Times New Roman" w:cs="Times New Roman"/>
          <w:sz w:val="20"/>
          <w:szCs w:val="20"/>
        </w:rPr>
        <w:tab/>
      </w:r>
      <w:r w:rsidRPr="00B96461">
        <w:rPr>
          <w:rFonts w:ascii="Times New Roman" w:hAnsi="Times New Roman" w:cs="Times New Roman"/>
          <w:sz w:val="20"/>
          <w:szCs w:val="20"/>
        </w:rPr>
        <w:tab/>
      </w:r>
      <w:r w:rsidRPr="00B96461">
        <w:rPr>
          <w:rFonts w:ascii="Times New Roman" w:hAnsi="Times New Roman" w:cs="Times New Roman"/>
          <w:sz w:val="20"/>
          <w:szCs w:val="20"/>
        </w:rPr>
        <w:tab/>
      </w:r>
      <w:r w:rsidRPr="00B96461">
        <w:rPr>
          <w:rFonts w:ascii="Times New Roman" w:hAnsi="Times New Roman" w:cs="Times New Roman"/>
          <w:sz w:val="20"/>
          <w:szCs w:val="20"/>
        </w:rPr>
        <w:tab/>
      </w:r>
      <w:r w:rsidRPr="00B96461">
        <w:rPr>
          <w:rFonts w:ascii="Times New Roman" w:hAnsi="Times New Roman" w:cs="Times New Roman"/>
          <w:sz w:val="20"/>
          <w:szCs w:val="20"/>
        </w:rPr>
        <w:tab/>
      </w:r>
      <w:r w:rsidRPr="00B9646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B96461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B96461" w:rsidRPr="00B96461" w:rsidRDefault="00B96461" w:rsidP="00B96461">
      <w:pPr>
        <w:ind w:left="6372" w:firstLine="708"/>
        <w:rPr>
          <w:rFonts w:ascii="Times New Roman" w:hAnsi="Times New Roman" w:cs="Times New Roman"/>
          <w:i/>
          <w:sz w:val="16"/>
          <w:szCs w:val="16"/>
        </w:rPr>
      </w:pPr>
      <w:r w:rsidRPr="00B96461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B9646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96461">
        <w:rPr>
          <w:rFonts w:ascii="Times New Roman" w:hAnsi="Times New Roman" w:cs="Times New Roman"/>
          <w:sz w:val="20"/>
          <w:szCs w:val="20"/>
        </w:rPr>
        <w:t xml:space="preserve"> </w:t>
      </w:r>
      <w:r w:rsidRPr="00B96461">
        <w:rPr>
          <w:rFonts w:ascii="Times New Roman" w:hAnsi="Times New Roman" w:cs="Times New Roman"/>
          <w:i/>
          <w:sz w:val="20"/>
          <w:szCs w:val="20"/>
        </w:rPr>
        <w:t xml:space="preserve">(podać mającą zastosowanie podstawę wykluczenia spośród wymienionych w art. </w:t>
      </w:r>
      <w:r>
        <w:rPr>
          <w:rFonts w:ascii="Times New Roman" w:hAnsi="Times New Roman" w:cs="Times New Roman"/>
          <w:i/>
          <w:sz w:val="20"/>
          <w:szCs w:val="20"/>
        </w:rPr>
        <w:t xml:space="preserve">108 ust. 1 pkt 1, 2, 5 lub 6 </w:t>
      </w:r>
      <w:r w:rsidRPr="00B96461">
        <w:rPr>
          <w:rFonts w:ascii="Times New Roman" w:hAnsi="Times New Roman" w:cs="Times New Roman"/>
          <w:i/>
          <w:sz w:val="20"/>
          <w:szCs w:val="20"/>
        </w:rPr>
        <w:t xml:space="preserve"> ustawy </w:t>
      </w:r>
      <w:proofErr w:type="spellStart"/>
      <w:r w:rsidRPr="00B96461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Pr="00B96461">
        <w:rPr>
          <w:rFonts w:ascii="Times New Roman" w:hAnsi="Times New Roman" w:cs="Times New Roman"/>
          <w:i/>
          <w:sz w:val="20"/>
          <w:szCs w:val="20"/>
        </w:rPr>
        <w:t>).</w:t>
      </w:r>
      <w:r w:rsidRPr="00B96461">
        <w:rPr>
          <w:rFonts w:ascii="Times New Roman" w:hAnsi="Times New Roman" w:cs="Times New Roman"/>
          <w:sz w:val="20"/>
          <w:szCs w:val="20"/>
        </w:rPr>
        <w:t xml:space="preserve"> </w:t>
      </w:r>
      <w:r w:rsidRPr="00B96461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</w:t>
      </w:r>
      <w:r>
        <w:rPr>
          <w:rFonts w:ascii="Times New Roman" w:hAnsi="Times New Roman" w:cs="Times New Roman"/>
          <w:sz w:val="24"/>
          <w:szCs w:val="24"/>
        </w:rPr>
        <w:t>110 ust. 2</w:t>
      </w:r>
      <w:r w:rsidRPr="00B96461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B9646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96461">
        <w:rPr>
          <w:rFonts w:ascii="Times New Roman" w:hAnsi="Times New Roman" w:cs="Times New Roman"/>
          <w:sz w:val="24"/>
          <w:szCs w:val="24"/>
        </w:rPr>
        <w:t xml:space="preserve"> podjąłem następujące środki naprawcze: </w:t>
      </w: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………………………………………………………………………..…….</w:t>
      </w:r>
      <w:r w:rsidRPr="00B96461">
        <w:rPr>
          <w:rFonts w:ascii="Times New Roman" w:hAnsi="Times New Roman" w:cs="Times New Roman"/>
          <w:sz w:val="24"/>
          <w:szCs w:val="24"/>
        </w:rPr>
        <w:t>…………...........……………………………………………………………………………………</w:t>
      </w: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0"/>
          <w:szCs w:val="20"/>
        </w:rPr>
      </w:pPr>
      <w:r w:rsidRPr="00B96461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96461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96461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B96461" w:rsidRPr="00B96461" w:rsidRDefault="00B96461" w:rsidP="00B96461">
      <w:pPr>
        <w:ind w:left="5664" w:firstLine="708"/>
        <w:rPr>
          <w:rFonts w:ascii="Times New Roman" w:hAnsi="Times New Roman" w:cs="Times New Roman"/>
          <w:i/>
          <w:sz w:val="20"/>
          <w:szCs w:val="20"/>
        </w:rPr>
      </w:pPr>
      <w:r w:rsidRPr="00B96461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B96461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</w:t>
      </w:r>
      <w:r>
        <w:rPr>
          <w:rFonts w:ascii="Times New Roman" w:hAnsi="Times New Roman" w:cs="Times New Roman"/>
          <w:sz w:val="24"/>
          <w:szCs w:val="24"/>
        </w:rPr>
        <w:t>ścią konsekwencji wprowadzenia Z</w:t>
      </w:r>
      <w:r w:rsidRPr="00B9646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0"/>
          <w:szCs w:val="20"/>
        </w:rPr>
      </w:pPr>
      <w:r w:rsidRPr="00B96461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96461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96461">
        <w:rPr>
          <w:rFonts w:ascii="Times New Roman" w:hAnsi="Times New Roman" w:cs="Times New Roman"/>
          <w:sz w:val="21"/>
          <w:szCs w:val="21"/>
        </w:rPr>
        <w:t xml:space="preserve">dnia </w:t>
      </w:r>
      <w:r w:rsidRPr="00B96461">
        <w:rPr>
          <w:rFonts w:ascii="Times New Roman" w:hAnsi="Times New Roman" w:cs="Times New Roman"/>
          <w:sz w:val="24"/>
          <w:szCs w:val="24"/>
        </w:rPr>
        <w:t>…………………. r.</w:t>
      </w:r>
      <w:r w:rsidRPr="00B9646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0"/>
          <w:szCs w:val="20"/>
        </w:rPr>
      </w:pPr>
    </w:p>
    <w:p w:rsidR="00B96461" w:rsidRPr="00B96461" w:rsidRDefault="00B96461" w:rsidP="00B9646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</w:r>
      <w:r w:rsidRPr="00B9646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B96461" w:rsidRPr="00B96461" w:rsidRDefault="00B96461" w:rsidP="00B96461">
      <w:pPr>
        <w:ind w:left="5664" w:firstLine="708"/>
        <w:rPr>
          <w:rFonts w:ascii="Times New Roman" w:hAnsi="Times New Roman" w:cs="Times New Roman"/>
          <w:i/>
          <w:sz w:val="16"/>
          <w:szCs w:val="16"/>
        </w:rPr>
      </w:pPr>
      <w:r w:rsidRPr="00B96461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B96461" w:rsidRPr="00B96461" w:rsidRDefault="00B96461" w:rsidP="00B96461">
      <w:pPr>
        <w:spacing w:after="120"/>
        <w:ind w:firstLine="0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p w:rsidR="00B96461" w:rsidRPr="00F630DB" w:rsidRDefault="00B96461" w:rsidP="00B96461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p w:rsidR="00737AA6" w:rsidRDefault="00737AA6"/>
    <w:sectPr w:rsidR="00737AA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ECF" w:rsidRDefault="007B1ECF" w:rsidP="007B1ECF">
      <w:pPr>
        <w:spacing w:line="240" w:lineRule="auto"/>
      </w:pPr>
      <w:r>
        <w:separator/>
      </w:r>
    </w:p>
  </w:endnote>
  <w:endnote w:type="continuationSeparator" w:id="0">
    <w:p w:rsidR="007B1ECF" w:rsidRDefault="007B1ECF" w:rsidP="007B1E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7752638"/>
      <w:docPartObj>
        <w:docPartGallery w:val="Page Numbers (Bottom of Page)"/>
        <w:docPartUnique/>
      </w:docPartObj>
    </w:sdtPr>
    <w:sdtEndPr/>
    <w:sdtContent>
      <w:p w:rsidR="007B1ECF" w:rsidRDefault="007B1EC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B1ECF" w:rsidRDefault="007B1E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ECF" w:rsidRDefault="007B1ECF" w:rsidP="007B1ECF">
      <w:pPr>
        <w:spacing w:line="240" w:lineRule="auto"/>
      </w:pPr>
      <w:r>
        <w:separator/>
      </w:r>
    </w:p>
  </w:footnote>
  <w:footnote w:type="continuationSeparator" w:id="0">
    <w:p w:rsidR="007B1ECF" w:rsidRDefault="007B1ECF" w:rsidP="007B1EC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81C"/>
    <w:rsid w:val="0037394E"/>
    <w:rsid w:val="00737AA6"/>
    <w:rsid w:val="007B1ECF"/>
    <w:rsid w:val="007F2CD7"/>
    <w:rsid w:val="0087381C"/>
    <w:rsid w:val="00B96461"/>
    <w:rsid w:val="00C0235B"/>
    <w:rsid w:val="00C5225C"/>
    <w:rsid w:val="00FF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09E63-817D-476A-AA4C-FA14B5ED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646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1EC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ECF"/>
  </w:style>
  <w:style w:type="paragraph" w:styleId="Stopka">
    <w:name w:val="footer"/>
    <w:basedOn w:val="Normalny"/>
    <w:link w:val="StopkaZnak"/>
    <w:uiPriority w:val="99"/>
    <w:unhideWhenUsed/>
    <w:rsid w:val="007B1EC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0216-5D14-4E1B-8FF8-1981ADFDD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Sierakowska-Wojciechowska</dc:creator>
  <cp:keywords/>
  <dc:description/>
  <cp:lastModifiedBy>user</cp:lastModifiedBy>
  <cp:revision>4</cp:revision>
  <dcterms:created xsi:type="dcterms:W3CDTF">2021-02-10T11:40:00Z</dcterms:created>
  <dcterms:modified xsi:type="dcterms:W3CDTF">2021-12-03T11:35:00Z</dcterms:modified>
</cp:coreProperties>
</file>